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Lesson Plan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Learning objective</w:t>
      </w:r>
    </w:p>
    <w:p>
      <w:pPr>
        <w:widowControl/>
      </w:pPr>
      <w:r>
        <w:t>By the end of the lesson, learners will be able to [observable skill]. Success will be demonstrated through [short task or response].</w:t>
      </w:r>
    </w:p>
    <w:p>
      <w:pPr>
        <w:pStyle w:val="Heading1"/>
      </w:pPr>
      <w:r>
        <w:t>Lesson sequence</w:t>
      </w:r>
    </w:p>
    <w:p>
      <w:pPr>
        <w:widowControl/>
      </w:pPr>
      <w:r>
        <w:t>Opening 5 minutes: recall [prior knowledge]. Demonstration 10 minutes: model [process]. Practice 20 minutes: learners complete [activity]. Review 10 minutes: compare answers and address misconceptions.</w:t>
      </w:r>
    </w:p>
    <w:p>
      <w:pPr>
        <w:pStyle w:val="Heading1"/>
      </w:pPr>
      <w:r>
        <w:t>Assessment and support</w:t>
      </w:r>
    </w:p>
    <w:p>
      <w:pPr>
        <w:widowControl/>
      </w:pPr>
      <w:r>
        <w:t>Use [exit question] to check understanding. Provide [scaffold] for learners needing support and [extension] for early finishers. Record the adjustment needed for the next lesson.</w:t>
      </w:r>
    </w:p>
    <w:p>
      <w:pPr>
        <w:widowControl/>
      </w:pPr>
      <w:r>
        <w:br/>
        <w:t>Additional notes</w:t>
        <w:br/>
        <w:br/>
        <w:t>[Your notes]</w:t>
        <w:br/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Plan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