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widowControl/>
      </w:pPr>
      <w:r>
        <w:t>Research Proposal</w:t>
      </w:r>
    </w:p>
    <w:p>
      <w:pPr>
        <w:widowControl/>
      </w:pPr>
      <w:r>
        <w:rPr>
          <w:color w:val="586170"/>
          <w:sz w:val="18"/>
        </w:rPr>
        <w:t>Replace bracketed fields with your own details. Delete guidance that does not belong in the finished document.</w:t>
      </w:r>
    </w:p>
    <w:p>
      <w:pPr>
        <w:pStyle w:val="Heading1"/>
      </w:pPr>
      <w:r>
        <w:t>Research question</w:t>
      </w:r>
    </w:p>
    <w:p>
      <w:pPr>
        <w:widowControl/>
      </w:pPr>
      <w:r>
        <w:t>This study asks [Question]. The question matters because [Evidence-backed reason] and is bounded by [Population, setting or period].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Background</w:t>
      </w:r>
    </w:p>
    <w:p>
      <w:pPr>
        <w:widowControl/>
      </w:pPr>
      <w:r>
        <w:t>Summarize relevant literature, identify the gap and explain how this study addresses it. Cite sources actually reviewed.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Study design</w:t>
      </w:r>
    </w:p>
    <w:p>
      <w:pPr>
        <w:widowControl/>
      </w:pPr>
      <w:r>
        <w:t>Describe the method, sample or materials, data collection and analysis. Explain why this approach fits the question and its limitations.</w:t>
      </w:r>
    </w:p>
    <w:p>
      <w:pPr>
        <w:widowControl/>
      </w:pPr>
      <w:r>
        <w:rPr>
          <w:i/>
        </w:rPr>
        <w:t>[Add the details and evidence for this section.]</w:t>
      </w:r>
    </w:p>
    <w:p>
      <w:r>
        <w:br w:type="page"/>
      </w:r>
    </w:p>
    <w:p>
      <w:pPr>
        <w:pStyle w:val="Heading1"/>
      </w:pPr>
      <w:r>
        <w:t>Ethics and data</w:t>
      </w:r>
    </w:p>
    <w:p>
      <w:pPr>
        <w:widowControl/>
      </w:pPr>
      <w:r>
        <w:t>Identify consent, privacy, safety and data-management requirements. Obtain institutional approval where required before collecting data.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Timeline and resources</w:t>
      </w:r>
    </w:p>
    <w:p>
      <w:pPr>
        <w:widowControl/>
      </w:pPr>
      <w:r>
        <w:t>List stages for preparation, approvals, collection, analysis and writing. Identify the people, tools and budget required.</w:t>
      </w:r>
    </w:p>
    <w:p>
      <w:pPr>
        <w:widowControl/>
      </w:pPr>
      <w:r>
        <w:rPr>
          <w:i/>
        </w:rPr>
        <w:t>[Add the details and evidence for this section.]</w:t>
      </w:r>
    </w:p>
    <w:p>
      <w:pPr>
        <w:pStyle w:val="Heading1"/>
      </w:pPr>
      <w:r>
        <w:t>Contribution and references</w:t>
      </w:r>
    </w:p>
    <w:p>
      <w:pPr>
        <w:widowControl/>
      </w:pPr>
      <w:r>
        <w:t>Describe the intended contribution without promising a result. List verified references and the criteria used to interpret findings.</w:t>
      </w:r>
    </w:p>
    <w:p>
      <w:pPr>
        <w:widowControl/>
      </w:pPr>
      <w:r>
        <w:rPr>
          <w:i/>
        </w:rPr>
        <w:t>[Add the details and evidence for this section.]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760"/>
        <w:gridCol w:w="2160"/>
        <w:gridCol w:w="2016"/>
      </w:tblGrid>
      <w:tr>
        <w:trPr>
          <w:cantSplit/>
          <w:tblHeader/>
        </w:trPr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Action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Owner</w:t>
            </w:r>
          </w:p>
        </w:tc>
        <w:tc>
          <w:tcPr>
            <w:tcW w:type="dxa" w:w="3312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E7EEF5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/>
                <w:sz w:val="20"/>
              </w:rPr>
              <w:t>Due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[Next action]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  <w:tr>
        <w:trPr>
          <w:cantSplit/>
        </w:trPr>
        <w:tc>
          <w:tcPr>
            <w:tcW w:type="dxa" w:w="57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[Review]</w:t>
            </w:r>
          </w:p>
        </w:tc>
        <w:tc>
          <w:tcPr>
            <w:tcW w:type="dxa" w:w="216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[Name]</w:t>
            </w:r>
          </w:p>
        </w:tc>
        <w:tc>
          <w:tcPr>
            <w:tcW w:type="dxa" w:w="2016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shd w:fill="F7F9FC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spacing w:after="100" w:line="252" w:lineRule="auto"/>
            </w:pPr>
            <w:r>
              <w:rPr>
                <w:b w:val="0"/>
                <w:sz w:val="20"/>
              </w:rPr>
              <w:t>[Date]</w:t>
            </w:r>
          </w:p>
        </w:tc>
      </w:tr>
    </w:tbl>
    <w:p>
      <w:pPr>
        <w:spacing w:after="60"/>
      </w:pPr>
    </w:p>
    <w:sectPr w:rsidR="00FC693F" w:rsidRPr="0006063C" w:rsidSect="00034616"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Research Proposal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