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Scholarship Essay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[Answer the actual scholarship question with a focused statement. Introduce an experience or goal that directly supports your response.]</w:t>
      </w:r>
    </w:p>
    <w:p>
      <w:pPr>
        <w:widowControl/>
      </w:pPr>
      <w:r>
        <w:t>[Describe what you did, the circumstances and what you learned. Use accurate details about responsibilities, achievements or challenges.]</w:t>
      </w:r>
    </w:p>
    <w:p>
      <w:pPr>
        <w:widowControl/>
      </w:pPr>
      <w:r>
        <w:t>[Explain how the opportunity connects to your goals and how you intend to contribute. Close by returning to the prompt without repeating every point.]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Essay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