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Standard Operating Procedure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Purpose and scope</w:t>
      </w:r>
    </w:p>
    <w:p>
      <w:pPr>
        <w:widowControl/>
      </w:pPr>
      <w:r>
        <w:t>This procedure describes [Process] for [Team]. It applies when [Trigger] and ends when [Completion condition]. It excludes [Out-of-scope situations].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Roles and prerequisites</w:t>
      </w:r>
    </w:p>
    <w:p>
      <w:pPr>
        <w:widowControl/>
      </w:pPr>
      <w:r>
        <w:t>Process owner: [Role]. Operator: [Role]. Reviewer: [Role]. Before starting, confirm [Access], [Inputs] and [Required training].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Procedure</w:t>
      </w:r>
    </w:p>
    <w:p>
      <w:pPr>
        <w:widowControl/>
      </w:pPr>
      <w:r>
        <w:t>1. Receive and check [Input].</w:t>
      </w:r>
    </w:p>
    <w:p>
      <w:pPr>
        <w:widowControl/>
      </w:pPr>
      <w:r>
        <w:t>2. Complete [Action] using [Approved tool].</w:t>
      </w:r>
    </w:p>
    <w:p>
      <w:pPr>
        <w:widowControl/>
      </w:pPr>
      <w:r>
        <w:t>3. Record [Evidence].</w:t>
      </w:r>
    </w:p>
    <w:p>
      <w:pPr>
        <w:widowControl/>
      </w:pPr>
      <w:r>
        <w:t>4. Request review from [Role].</w:t>
      </w:r>
    </w:p>
    <w:p>
      <w:pPr>
        <w:widowControl/>
      </w:pPr>
      <w:r>
        <w:t>5. Close the task only after [Acceptance condition].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Quality checks</w:t>
      </w:r>
    </w:p>
    <w:p>
      <w:pPr>
        <w:widowControl/>
      </w:pPr>
      <w:r>
        <w:t>Verify [Check] at [Step]. A failed check requires [Response]. Keep the supporting record at [Approved location].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Exceptions and escalation</w:t>
      </w:r>
    </w:p>
    <w:p>
      <w:pPr>
        <w:widowControl/>
      </w:pPr>
      <w:r>
        <w:t>If [Exception] occurs, pause [Activity] and contact [Role]. Record the reason and approved deviation before continuing.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Document control</w:t>
      </w:r>
    </w:p>
    <w:p>
      <w:pPr>
        <w:widowControl/>
      </w:pPr>
      <w:r>
        <w:t>Version: [Number]. Approved by: [Name]. Effective date: [Date]. Next review: [Date]. Change history: [Summary and owner].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